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4"/>
        <w:jc w:val="center"/>
        <w:rPr>
          <w:rFonts w:ascii="Carlito" w:hAnsi="Carlito" w:cs="Carlito"/>
          <w:sz w:val="22"/>
          <w:szCs w:val="22"/>
        </w:rPr>
      </w:pPr>
      <w:r>
        <w:rPr>
          <w:rFonts w:ascii="Carlito" w:hAnsi="Carlito" w:eastAsia="Carlito" w:cs="Carlito"/>
          <w:sz w:val="22"/>
          <w:szCs w:val="22"/>
        </w:rPr>
        <w:t xml:space="preserve">СОГЛАСИЕ НА ОБРАБОТКУ ПЕРСОНАЛЬНЫХ ДАННЫХ</w:t>
      </w:r>
      <w:r>
        <w:rPr>
          <w:rFonts w:ascii="Carlito" w:hAnsi="Carlito" w:cs="Carlito"/>
          <w:sz w:val="22"/>
          <w:szCs w:val="22"/>
        </w:rPr>
      </w:r>
    </w:p>
    <w:p>
      <w:pPr>
        <w:jc w:val="center"/>
        <w:rPr>
          <w:rFonts w:ascii="Carlito" w:hAnsi="Carlito" w:cs="Carlito"/>
          <w:b/>
          <w:sz w:val="22"/>
          <w:szCs w:val="22"/>
        </w:rPr>
      </w:pPr>
      <w:r>
        <w:rPr>
          <w:rFonts w:ascii="Carlito" w:hAnsi="Carlito" w:eastAsia="Carlito" w:cs="Carlito"/>
          <w:b/>
          <w:sz w:val="22"/>
          <w:szCs w:val="22"/>
        </w:rPr>
      </w:r>
      <w:r>
        <w:rPr>
          <w:rFonts w:ascii="Carlito" w:hAnsi="Carlito" w:cs="Carlito"/>
          <w:b/>
          <w:sz w:val="22"/>
          <w:szCs w:val="22"/>
        </w:rPr>
      </w:r>
    </w:p>
    <w:p>
      <w:pPr>
        <w:spacing w:line="240" w:lineRule="auto"/>
        <w:tabs>
          <w:tab w:val="left" w:pos="1400" w:leader="none"/>
          <w:tab w:val="left" w:pos="7938" w:leader="none"/>
        </w:tabs>
        <w:rPr>
          <w:rFonts w:ascii="Carlito" w:hAnsi="Carlito" w:eastAsia="Carlito" w:cs="Carlito"/>
          <w:sz w:val="22"/>
          <w:szCs w:val="22"/>
          <w:highlight w:val="none"/>
        </w:rPr>
      </w:pPr>
      <w:r>
        <w:rPr>
          <w:rFonts w:ascii="Carlito" w:hAnsi="Carlito" w:eastAsia="Carlito" w:cs="Carlito"/>
          <w:sz w:val="22"/>
          <w:szCs w:val="22"/>
        </w:rPr>
        <w:t xml:space="preserve">Я, субъект персональных данных, в соответствии с Федеральным законом №152–ФЗ «О персональных данных», совершая действия на сайте </w:t>
      </w:r>
      <w:r>
        <w:rPr>
          <w:rFonts w:ascii="Carlito" w:hAnsi="Carlito" w:eastAsia="Carlito" w:cs="Carlito"/>
          <w:sz w:val="22"/>
          <w:szCs w:val="22"/>
        </w:rPr>
      </w:r>
      <w:hyperlink r:id="rId12" w:tooltip="https://www.radioelementy.ru," w:history="1">
        <w:r>
          <w:rPr>
            <w:rStyle w:val="174"/>
            <w:rFonts w:ascii="Carlito" w:hAnsi="Carlito" w:eastAsia="Carlito" w:cs="Carlito"/>
            <w:sz w:val="22"/>
            <w:szCs w:val="22"/>
          </w:rPr>
          <w:t xml:space="preserve">https://www.radioelementy.ru</w:t>
        </w:r>
        <w:r>
          <w:rPr>
            <w:rStyle w:val="174"/>
            <w:rFonts w:ascii="Carlito" w:hAnsi="Carlito" w:eastAsia="Carlito" w:cs="Carlito"/>
            <w:sz w:val="22"/>
            <w:szCs w:val="22"/>
          </w:rPr>
          <w:t xml:space="preserve">,</w:t>
        </w:r>
      </w:hyperlink>
      <w:r>
        <w:rPr>
          <w:rFonts w:ascii="Carlito" w:hAnsi="Carlito" w:eastAsia="Carlito" w:cs="Carlito"/>
          <w:sz w:val="22"/>
          <w:szCs w:val="22"/>
        </w:rPr>
        <w:t xml:space="preserve"> </w:t>
      </w:r>
      <w:r>
        <w:rPr>
          <w:rFonts w:ascii="Carlito" w:hAnsi="Carlito" w:eastAsia="Carlito" w:cs="Carlito"/>
          <w:sz w:val="22"/>
          <w:szCs w:val="22"/>
        </w:rPr>
        <w:t xml:space="preserve">даю согласие </w:t>
      </w:r>
      <w:r>
        <w:rPr>
          <w:rFonts w:ascii="Carlito" w:hAnsi="Carlito" w:eastAsia="Carlito" w:cs="Carlito"/>
          <w:sz w:val="22"/>
          <w:szCs w:val="22"/>
        </w:rPr>
        <w:t xml:space="preserve">ООО «РадиоЭлемент», расположенному по адресу: </w:t>
      </w:r>
      <w:r>
        <w:rPr>
          <w:rFonts w:ascii="Carlito" w:hAnsi="Carlito" w:eastAsia="Carlito" w:cs="Carlito"/>
          <w:color w:val="auto"/>
          <w:sz w:val="22"/>
          <w:szCs w:val="22"/>
          <w:highlight w:val="white"/>
        </w:rPr>
        <w:t xml:space="preserve">192148, город Санкт-Петербург, Железнодорожный проспект, дом 36, </w:t>
      </w:r>
      <w:r>
        <w:rPr>
          <w:rFonts w:ascii="Carlito" w:hAnsi="Carlito" w:eastAsia="Carlito" w:cs="Carlito"/>
          <w:color w:val="auto"/>
          <w:sz w:val="22"/>
          <w:szCs w:val="22"/>
          <w:highlight w:val="white"/>
        </w:rPr>
        <w:t xml:space="preserve">помещение 308</w:t>
      </w:r>
      <w:r>
        <w:rPr>
          <w:rFonts w:ascii="Carlito" w:hAnsi="Carlito" w:eastAsia="Carlito" w:cs="Carlito"/>
          <w:color w:val="000000"/>
          <w:sz w:val="22"/>
          <w:szCs w:val="22"/>
        </w:rPr>
        <w:t xml:space="preserve"> </w:t>
      </w:r>
      <w:r>
        <w:rPr>
          <w:rFonts w:ascii="Carlito" w:hAnsi="Carlito" w:eastAsia="Carlito" w:cs="Carlito"/>
          <w:sz w:val="22"/>
          <w:szCs w:val="22"/>
        </w:rPr>
        <w:t xml:space="preserve">(далее – Оператор)</w:t>
      </w:r>
      <w:r>
        <w:rPr>
          <w:rFonts w:ascii="Carlito" w:hAnsi="Carlito" w:eastAsia="Carlito" w:cs="Carlito"/>
          <w:sz w:val="22"/>
          <w:szCs w:val="22"/>
        </w:rPr>
        <w:t xml:space="preserve">, на обработку моих персональных данных со следующими условиями:</w:t>
      </w:r>
      <w:r>
        <w:rPr>
          <w:rFonts w:ascii="Carlito" w:hAnsi="Carlito" w:eastAsia="Carlito" w:cs="Carlito"/>
          <w:sz w:val="22"/>
          <w:szCs w:val="22"/>
          <w:highlight w:val="none"/>
        </w:rPr>
      </w:r>
    </w:p>
    <w:p>
      <w:pPr>
        <w:contextualSpacing/>
        <w:ind w:left="0" w:firstLine="0"/>
        <w:spacing w:after="120" w:line="240" w:lineRule="auto"/>
        <w:rPr>
          <w:rFonts w:ascii="Carlito" w:hAnsi="Carlito" w:cs="Carlito"/>
          <w:sz w:val="22"/>
          <w:szCs w:val="22"/>
        </w:rPr>
      </w:pPr>
      <w:r>
        <w:rPr>
          <w:rFonts w:ascii="Carlito" w:hAnsi="Carlito" w:eastAsia="Carlito" w:cs="Carlito"/>
          <w:sz w:val="22"/>
          <w:szCs w:val="22"/>
          <w:highlight w:val="none"/>
        </w:rPr>
      </w:r>
      <w:r>
        <w:rPr>
          <w:rFonts w:ascii="Carlito" w:hAnsi="Carlito" w:eastAsia="Carlito" w:cs="Carlito"/>
          <w:sz w:val="22"/>
          <w:szCs w:val="22"/>
          <w:highlight w:val="none"/>
        </w:rPr>
      </w:r>
    </w:p>
    <w:p>
      <w:pPr>
        <w:pStyle w:val="709"/>
        <w:numPr>
          <w:ilvl w:val="0"/>
          <w:numId w:val="6"/>
        </w:numPr>
        <w:contextualSpacing/>
        <w:spacing w:after="120" w:line="240" w:lineRule="auto"/>
        <w:rPr>
          <w:rFonts w:ascii="Carlito" w:hAnsi="Carlito" w:eastAsia="Carlito" w:cs="Carlito"/>
          <w:sz w:val="22"/>
          <w:szCs w:val="22"/>
        </w:rPr>
      </w:pPr>
      <w:r>
        <w:rPr>
          <w:rFonts w:ascii="Carlito" w:hAnsi="Carlito" w:eastAsia="Carlito" w:cs="Carlito"/>
          <w:sz w:val="22"/>
          <w:szCs w:val="22"/>
        </w:rPr>
        <w:t xml:space="preserve">Данное Согласие дается на обработку персональных данных, как без использования средств автоматизации, так и с их использованием.</w:t>
      </w:r>
      <w:r>
        <w:rPr>
          <w:rFonts w:ascii="Carlito" w:hAnsi="Carlito" w:eastAsia="Carlito" w:cs="Carlito"/>
          <w:sz w:val="22"/>
          <w:szCs w:val="22"/>
          <w:highlight w:val="none"/>
        </w:rPr>
      </w:r>
    </w:p>
    <w:p>
      <w:pPr>
        <w:pStyle w:val="709"/>
        <w:numPr>
          <w:ilvl w:val="0"/>
          <w:numId w:val="6"/>
        </w:numPr>
        <w:contextualSpacing/>
        <w:spacing w:after="120" w:line="240" w:lineRule="auto"/>
        <w:rPr>
          <w:rFonts w:ascii="Carlito" w:hAnsi="Carlito" w:eastAsia="Carlito" w:cs="Carlito"/>
          <w:color w:val="000000"/>
          <w:sz w:val="22"/>
          <w:szCs w:val="22"/>
        </w:rPr>
      </w:pPr>
      <w:r>
        <w:rPr>
          <w:rFonts w:ascii="Carlito" w:hAnsi="Carlito" w:eastAsia="Carlito" w:cs="Carlito"/>
          <w:sz w:val="22"/>
          <w:szCs w:val="22"/>
        </w:rPr>
      </w:r>
      <w:r>
        <w:rPr>
          <w:rFonts w:ascii="Carlito" w:hAnsi="Carlito" w:eastAsia="Carlito" w:cs="Carlito"/>
          <w:sz w:val="22"/>
          <w:szCs w:val="22"/>
        </w:rPr>
        <w:t xml:space="preserve">Согласие дается на обработку следующих моих персональных данных:</w:t>
      </w:r>
      <w:r>
        <w:rPr>
          <w:rFonts w:ascii="Carlito" w:hAnsi="Carlito" w:eastAsia="Carlito" w:cs="Carlito"/>
          <w:sz w:val="22"/>
          <w:szCs w:val="22"/>
        </w:rPr>
        <w:t xml:space="preserve"> </w:t>
      </w:r>
      <w:r>
        <w:rPr>
          <w:rFonts w:ascii="Carlito" w:hAnsi="Carlito" w:eastAsia="Carlito" w:cs="Carlito"/>
          <w:color w:val="000000"/>
          <w:sz w:val="22"/>
          <w:szCs w:val="22"/>
        </w:rPr>
        <w:t xml:space="preserve">город; </w:t>
      </w:r>
      <w:r>
        <w:rPr>
          <w:rFonts w:ascii="Carlito" w:hAnsi="Carlito" w:eastAsia="Carlito" w:cs="Carlito"/>
          <w:color w:val="000000"/>
          <w:sz w:val="22"/>
          <w:szCs w:val="22"/>
        </w:rPr>
        <w:t xml:space="preserve">email</w:t>
      </w:r>
      <w:r>
        <w:rPr>
          <w:rFonts w:ascii="Carlito" w:hAnsi="Carlito" w:eastAsia="Carlito" w:cs="Carlito"/>
          <w:color w:val="000000"/>
          <w:sz w:val="22"/>
          <w:szCs w:val="22"/>
        </w:rPr>
        <w:t xml:space="preserve">; занимаемая должность; номер контактного телефона; фамилия, имя, отчество; место работы</w:t>
      </w:r>
      <w:r>
        <w:rPr>
          <w:rFonts w:ascii="Carlito" w:hAnsi="Carlito" w:eastAsia="Carlito" w:cs="Carlito"/>
          <w:color w:val="000000"/>
          <w:sz w:val="22"/>
          <w:szCs w:val="22"/>
        </w:rPr>
        <w:t xml:space="preserve">; сведения, содержащиеся в обращении, тема обращения</w:t>
      </w:r>
      <w:r>
        <w:rPr>
          <w:rFonts w:ascii="Carlito" w:hAnsi="Carlito" w:eastAsia="Carlito" w:cs="Carlito"/>
          <w:sz w:val="22"/>
          <w:szCs w:val="22"/>
          <w:highlight w:val="none"/>
        </w:rPr>
      </w:r>
    </w:p>
    <w:p>
      <w:pPr>
        <w:pStyle w:val="709"/>
        <w:numPr>
          <w:ilvl w:val="0"/>
          <w:numId w:val="6"/>
        </w:numPr>
        <w:contextualSpacing/>
        <w:spacing w:after="120" w:line="240" w:lineRule="auto"/>
        <w:rPr>
          <w:rFonts w:ascii="Carlito" w:hAnsi="Carlito" w:eastAsia="Carlito" w:cs="Carlito"/>
          <w:sz w:val="22"/>
          <w:szCs w:val="22"/>
        </w:rPr>
      </w:pPr>
      <w:r>
        <w:rPr>
          <w:rFonts w:ascii="Carlito" w:hAnsi="Carlito" w:eastAsia="Carlito" w:cs="Carlito"/>
          <w:color w:val="000000"/>
          <w:sz w:val="22"/>
          <w:szCs w:val="22"/>
        </w:rPr>
      </w:r>
      <w:r>
        <w:rPr>
          <w:rFonts w:ascii="Carlito" w:hAnsi="Carlito" w:eastAsia="Carlito" w:cs="Carlito"/>
          <w:sz w:val="22"/>
          <w:szCs w:val="22"/>
        </w:rPr>
        <w:t xml:space="preserve">Цель обработки персональных данных:</w:t>
      </w:r>
      <w:r>
        <w:rPr>
          <w:rFonts w:ascii="Carlito" w:hAnsi="Carlito" w:eastAsia="Carlito" w:cs="Carlito"/>
          <w:sz w:val="22"/>
          <w:szCs w:val="22"/>
        </w:rPr>
        <w:t xml:space="preserve"> сбор обратной связи через сайт Оператора, </w:t>
      </w:r>
      <w:r>
        <w:rPr>
          <w:rFonts w:ascii="Carlito" w:hAnsi="Carlito" w:eastAsia="Carlito" w:cs="Carlito"/>
          <w:sz w:val="22"/>
          <w:szCs w:val="22"/>
        </w:rPr>
        <w:t xml:space="preserve">ответы на вопросы, заявления и иные обращения, поступающие Оператору.</w:t>
      </w:r>
      <w:r>
        <w:rPr>
          <w:rFonts w:ascii="Carlito" w:hAnsi="Carlito" w:eastAsia="Carlito" w:cs="Carlito"/>
          <w:sz w:val="22"/>
          <w:szCs w:val="22"/>
          <w:highlight w:val="none"/>
        </w:rPr>
      </w:r>
    </w:p>
    <w:p>
      <w:pPr>
        <w:pStyle w:val="709"/>
        <w:numPr>
          <w:ilvl w:val="0"/>
          <w:numId w:val="6"/>
        </w:numPr>
        <w:contextualSpacing/>
        <w:spacing w:after="120" w:line="240" w:lineRule="auto"/>
        <w:rPr>
          <w:rFonts w:ascii="Carlito" w:hAnsi="Carlito" w:eastAsia="Carlito" w:cs="Carlito"/>
          <w:sz w:val="22"/>
          <w:szCs w:val="22"/>
        </w:rPr>
      </w:pPr>
      <w:r>
        <w:rPr>
          <w:rFonts w:ascii="Carlito" w:hAnsi="Carlito" w:eastAsia="Carlito" w:cs="Carlito"/>
          <w:sz w:val="22"/>
          <w:szCs w:val="22"/>
        </w:rPr>
      </w:r>
      <w:r>
        <w:rPr>
          <w:rFonts w:ascii="Carlito" w:hAnsi="Carlito" w:eastAsia="Carlito" w:cs="Carlito"/>
          <w:sz w:val="22"/>
          <w:szCs w:val="22"/>
        </w:rPr>
        <w:t xml:space="preserve">В ходе обработки над персональными данными будут совершены следующие действия: </w:t>
      </w:r>
      <w:r>
        <w:rPr>
          <w:rFonts w:ascii="Carlito" w:hAnsi="Carlito" w:eastAsia="Carlito" w:cs="Carlito"/>
          <w:color w:val="000000"/>
          <w:sz w:val="22"/>
          <w:szCs w:val="22"/>
        </w:rPr>
        <w:t xml:space="preserve">извлечение; уничтожение; доступ; </w:t>
      </w:r>
      <w:r>
        <w:rPr>
          <w:rFonts w:ascii="Carlito" w:hAnsi="Carlito" w:eastAsia="Carlito" w:cs="Carlito"/>
          <w:color w:val="000000"/>
          <w:sz w:val="22"/>
          <w:szCs w:val="22"/>
        </w:rPr>
      </w:r>
      <w:r>
        <w:rPr>
          <w:rFonts w:ascii="Carlito" w:hAnsi="Carlito" w:eastAsia="Carlito" w:cs="Carlito"/>
          <w:color w:val="000000"/>
          <w:sz w:val="22"/>
          <w:szCs w:val="22"/>
        </w:rPr>
        <w:t xml:space="preserve">систематизация; предоставление; накопление; использование; сбор; удаление; запись; блокирование; хранение</w:t>
      </w:r>
      <w:r>
        <w:rPr>
          <w:rFonts w:ascii="Carlito" w:hAnsi="Carlito" w:eastAsia="Carlito" w:cs="Carlito"/>
          <w:sz w:val="22"/>
          <w:szCs w:val="22"/>
        </w:rPr>
        <w:t xml:space="preserve">.</w:t>
      </w:r>
      <w:r>
        <w:rPr>
          <w:rFonts w:ascii="Carlito" w:hAnsi="Carlito" w:eastAsia="Carlito" w:cs="Carlito"/>
          <w:sz w:val="22"/>
          <w:szCs w:val="22"/>
          <w:highlight w:val="none"/>
        </w:rPr>
      </w:r>
    </w:p>
    <w:p>
      <w:pPr>
        <w:pStyle w:val="709"/>
        <w:numPr>
          <w:ilvl w:val="0"/>
          <w:numId w:val="6"/>
        </w:numPr>
        <w:contextualSpacing/>
        <w:spacing w:after="120" w:line="240" w:lineRule="auto"/>
        <w:rPr>
          <w:rFonts w:ascii="Carlito" w:hAnsi="Carlito" w:eastAsia="Carlito" w:cs="Carlito"/>
          <w:sz w:val="22"/>
          <w:szCs w:val="22"/>
        </w:rPr>
      </w:pPr>
      <w:r>
        <w:rPr>
          <w:rFonts w:ascii="Carlito" w:hAnsi="Carlito" w:eastAsia="Carlito" w:cs="Carlito"/>
          <w:sz w:val="22"/>
          <w:szCs w:val="22"/>
        </w:rPr>
      </w:r>
      <w:r>
        <w:rPr>
          <w:rFonts w:ascii="Carlito" w:hAnsi="Carlito" w:eastAsia="Carlito" w:cs="Carlito"/>
          <w:sz w:val="22"/>
          <w:szCs w:val="22"/>
        </w:rPr>
        <w:t xml:space="preserve">Персональные данные обрабатываются </w:t>
      </w:r>
      <w:r>
        <w:rPr>
          <w:rFonts w:ascii="Carlito" w:hAnsi="Carlito" w:eastAsia="Carlito" w:cs="Carlito"/>
          <w:sz w:val="22"/>
          <w:szCs w:val="22"/>
        </w:rPr>
        <w:t xml:space="preserve">до завершения взаимодействий с субъектом</w:t>
      </w:r>
      <w:r>
        <w:rPr>
          <w:rFonts w:ascii="Carlito" w:hAnsi="Carlito" w:eastAsia="Carlito" w:cs="Carlito"/>
          <w:sz w:val="22"/>
          <w:szCs w:val="22"/>
          <w:highlight w:val="none"/>
        </w:rPr>
      </w:r>
    </w:p>
    <w:p>
      <w:pPr>
        <w:pStyle w:val="709"/>
        <w:numPr>
          <w:ilvl w:val="0"/>
          <w:numId w:val="6"/>
        </w:numPr>
        <w:contextualSpacing/>
        <w:spacing w:after="120" w:line="240" w:lineRule="auto"/>
        <w:rPr>
          <w:rFonts w:ascii="Carlito" w:hAnsi="Carlito" w:eastAsia="Carlito" w:cs="Carlito"/>
          <w:sz w:val="22"/>
          <w:szCs w:val="22"/>
        </w:rPr>
      </w:pPr>
      <w:r>
        <w:rPr>
          <w:rFonts w:ascii="Carlito" w:hAnsi="Carlito" w:eastAsia="Carlito" w:cs="Carlito"/>
          <w:sz w:val="22"/>
          <w:szCs w:val="22"/>
        </w:rPr>
      </w:r>
      <w:r>
        <w:rPr>
          <w:rFonts w:ascii="Carlito" w:hAnsi="Carlito" w:eastAsia="Carlito" w:cs="Carlito"/>
          <w:sz w:val="22"/>
          <w:szCs w:val="22"/>
        </w:rPr>
        <w:t xml:space="preserve">Согласие может быть отозвано субъектом персональных данных или его представителем путем направления письменного заявления по адресу, указанному в начале текста настоящего Согласия.</w:t>
      </w:r>
      <w:r>
        <w:rPr>
          <w:rFonts w:ascii="Carlito" w:hAnsi="Carlito" w:eastAsia="Carlito" w:cs="Carlito"/>
          <w:sz w:val="22"/>
          <w:szCs w:val="22"/>
          <w:highlight w:val="none"/>
        </w:rPr>
      </w:r>
    </w:p>
    <w:p>
      <w:pPr>
        <w:pStyle w:val="709"/>
        <w:numPr>
          <w:ilvl w:val="0"/>
          <w:numId w:val="6"/>
        </w:numPr>
        <w:contextualSpacing/>
        <w:spacing w:after="120" w:line="240" w:lineRule="auto"/>
        <w:rPr>
          <w:rFonts w:ascii="Carlito" w:hAnsi="Carlito" w:eastAsia="Carlito" w:cs="Carlito"/>
          <w:color w:val="000000"/>
          <w:sz w:val="22"/>
          <w:szCs w:val="22"/>
        </w:rPr>
      </w:pPr>
      <w:r>
        <w:rPr>
          <w:rFonts w:ascii="Carlito" w:hAnsi="Carlito" w:eastAsia="Carlito" w:cs="Carlito"/>
          <w:sz w:val="22"/>
          <w:szCs w:val="22"/>
        </w:rPr>
      </w:r>
      <w:r>
        <w:rPr>
          <w:rFonts w:ascii="Carlito" w:hAnsi="Carlito" w:eastAsia="Carlito" w:cs="Carlito"/>
          <w:color w:val="000000"/>
          <w:sz w:val="22"/>
          <w:szCs w:val="22"/>
        </w:rPr>
        <w:t xml:space="preserve">Настоящее согласие действует все время до момента прекращения обработки персональных данных, указанных в п.</w:t>
      </w:r>
      <w:r>
        <w:rPr>
          <w:rFonts w:ascii="Carlito" w:hAnsi="Carlito" w:eastAsia="Carlito" w:cs="Carlito"/>
          <w:color w:val="000000"/>
          <w:sz w:val="22"/>
          <w:szCs w:val="22"/>
        </w:rPr>
        <w:t xml:space="preserve">5 и п.</w:t>
      </w:r>
      <w:r>
        <w:rPr>
          <w:rFonts w:ascii="Carlito" w:hAnsi="Carlito" w:eastAsia="Carlito" w:cs="Carlito"/>
          <w:color w:val="000000"/>
          <w:sz w:val="22"/>
          <w:szCs w:val="22"/>
        </w:rPr>
        <w:t xml:space="preserve">6 данного Согласия</w:t>
      </w:r>
      <w:r>
        <w:rPr>
          <w:rFonts w:ascii="Carlito" w:hAnsi="Carlito" w:eastAsia="Carlito" w:cs="Carlito"/>
          <w:sz w:val="22"/>
          <w:szCs w:val="22"/>
          <w:highlight w:val="none"/>
        </w:rPr>
      </w:r>
    </w:p>
    <w:p>
      <w:pPr>
        <w:pStyle w:val="709"/>
        <w:numPr>
          <w:ilvl w:val="0"/>
          <w:numId w:val="6"/>
        </w:numPr>
        <w:contextualSpacing/>
        <w:spacing w:after="120" w:line="240" w:lineRule="auto"/>
        <w:rPr>
          <w:rFonts w:ascii="Carlito" w:hAnsi="Carlito" w:eastAsia="Carlito" w:cs="Carlito"/>
          <w:sz w:val="22"/>
          <w:szCs w:val="22"/>
          <w:highlight w:val="none"/>
        </w:rPr>
      </w:pPr>
      <w:r>
        <w:rPr>
          <w:rFonts w:ascii="Carlito" w:hAnsi="Carlito" w:eastAsia="Carlito" w:cs="Carlito"/>
          <w:color w:val="000000"/>
          <w:sz w:val="22"/>
          <w:szCs w:val="22"/>
        </w:rPr>
      </w:r>
      <w:r>
        <w:rPr>
          <w:rFonts w:ascii="Carlito" w:hAnsi="Carlito" w:eastAsia="Carlito" w:cs="Carlito"/>
          <w:sz w:val="22"/>
          <w:szCs w:val="22"/>
        </w:rPr>
        <w:t xml:space="preserve">В случае отзыва субъектом персональных данных или его представ</w:t>
      </w:r>
      <w:r>
        <w:rPr>
          <w:rFonts w:ascii="Carlito" w:hAnsi="Carlito" w:eastAsia="Carlito" w:cs="Carlito"/>
          <w:sz w:val="22"/>
          <w:szCs w:val="22"/>
        </w:rPr>
        <w:t xml:space="preserve">ителем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п. 2 – 11 ч. 1 ст. 6 Федерального закона №152–ФЗ «О персональных данных».</w:t>
      </w:r>
      <w:r>
        <w:rPr>
          <w:rFonts w:ascii="Carlito" w:hAnsi="Carlito" w:eastAsia="Carlito" w:cs="Carlito"/>
          <w:sz w:val="22"/>
          <w:szCs w:val="22"/>
          <w:highlight w:val="none"/>
        </w:rPr>
      </w:r>
      <w:r/>
    </w:p>
    <w:p>
      <w:pPr>
        <w:jc w:val="left"/>
        <w:rPr>
          <w:rFonts w:ascii="Carlito" w:hAnsi="Carlito" w:cs="Carlito"/>
          <w:sz w:val="22"/>
          <w:szCs w:val="22"/>
        </w:rPr>
      </w:pPr>
      <w:r>
        <w:rPr>
          <w:rFonts w:ascii="Carlito" w:hAnsi="Carlito" w:eastAsia="Carlito" w:cs="Carlito"/>
          <w:sz w:val="22"/>
          <w:szCs w:val="22"/>
        </w:rPr>
      </w:r>
      <w:r>
        <w:rPr>
          <w:rFonts w:ascii="Carlito" w:hAnsi="Carlito" w:cs="Carlito"/>
          <w:sz w:val="22"/>
          <w:szCs w:val="22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991" w:bottom="1134" w:left="993" w:header="0" w:footer="708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panose1 w:val="020F0502020204030204"/>
  </w:font>
  <w:font w:name="Symbol">
    <w:panose1 w:val="05010000000000000000"/>
  </w:font>
  <w:font w:name="Wingdings">
    <w:panose1 w:val="05010000000000000000"/>
  </w:font>
  <w:font w:name="Noto Serif CJK SC"/>
  <w:font w:name="Liberation Sans">
    <w:panose1 w:val="020B0604020202020204"/>
  </w:font>
  <w:font w:name="Courier New">
    <w:panose1 w:val="02070409020205020404"/>
  </w:font>
  <w:font w:name="Lohit Devanagari">
    <w:panose1 w:val="020B0600000000000000"/>
  </w:font>
  <w:font w:name="OpenSymbol">
    <w:panose1 w:val="05010000000000000000"/>
  </w:font>
  <w:font w:name="Tahoma">
    <w:panose1 w:val="020B0506030602030204"/>
  </w:font>
  <w:font w:name="Noto Sans CJK SC Regular"/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  <w:tabs>
          <w:tab w:val="num" w:pos="0" w:leader="none"/>
        </w:tabs>
      </w:pPr>
      <w:rPr>
        <w:color w:val="auto"/>
        <w:sz w:val="24"/>
        <w:szCs w:val="24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  <w:tabs>
          <w:tab w:val="num" w:pos="0" w:leader="none"/>
        </w:tabs>
      </w:pPr>
      <w:rPr>
        <w:color w:val="auto"/>
        <w:sz w:val="24"/>
        <w:szCs w:val="24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6"/>
    <w:link w:val="68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3"/>
    <w:next w:val="68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6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6"/>
    <w:link w:val="685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3"/>
    <w:next w:val="68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3"/>
    <w:next w:val="68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3"/>
    <w:next w:val="68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3"/>
    <w:next w:val="68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3"/>
    <w:next w:val="68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3"/>
    <w:next w:val="68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3"/>
    <w:next w:val="68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6"/>
    <w:link w:val="34"/>
    <w:uiPriority w:val="10"/>
    <w:rPr>
      <w:sz w:val="48"/>
      <w:szCs w:val="48"/>
    </w:rPr>
  </w:style>
  <w:style w:type="paragraph" w:styleId="36">
    <w:name w:val="Subtitle"/>
    <w:basedOn w:val="683"/>
    <w:next w:val="68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6"/>
    <w:link w:val="36"/>
    <w:uiPriority w:val="11"/>
    <w:rPr>
      <w:sz w:val="24"/>
      <w:szCs w:val="24"/>
    </w:rPr>
  </w:style>
  <w:style w:type="paragraph" w:styleId="38">
    <w:name w:val="Quote"/>
    <w:basedOn w:val="683"/>
    <w:next w:val="68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3"/>
    <w:next w:val="68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6"/>
    <w:link w:val="715"/>
    <w:uiPriority w:val="99"/>
  </w:style>
  <w:style w:type="character" w:styleId="45">
    <w:name w:val="Footer Char"/>
    <w:basedOn w:val="686"/>
    <w:link w:val="716"/>
    <w:uiPriority w:val="99"/>
  </w:style>
  <w:style w:type="character" w:styleId="47">
    <w:name w:val="Caption Char"/>
    <w:basedOn w:val="707"/>
    <w:link w:val="716"/>
    <w:uiPriority w:val="99"/>
  </w:style>
  <w:style w:type="table" w:styleId="49">
    <w:name w:val="Table Grid Light"/>
    <w:basedOn w:val="6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8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6"/>
    <w:uiPriority w:val="99"/>
    <w:unhideWhenUsed/>
    <w:rPr>
      <w:vertAlign w:val="superscript"/>
    </w:rPr>
  </w:style>
  <w:style w:type="paragraph" w:styleId="178">
    <w:name w:val="endnote text"/>
    <w:basedOn w:val="68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6"/>
    <w:uiPriority w:val="99"/>
    <w:semiHidden/>
    <w:unhideWhenUsed/>
    <w:rPr>
      <w:vertAlign w:val="superscript"/>
    </w:rPr>
  </w:style>
  <w:style w:type="paragraph" w:styleId="181">
    <w:name w:val="toc 1"/>
    <w:basedOn w:val="683"/>
    <w:next w:val="68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3"/>
    <w:next w:val="68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3"/>
    <w:next w:val="68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3"/>
    <w:next w:val="68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3"/>
    <w:next w:val="68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3"/>
    <w:next w:val="68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3"/>
    <w:next w:val="68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3"/>
    <w:next w:val="68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3"/>
    <w:next w:val="68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3"/>
    <w:next w:val="683"/>
    <w:uiPriority w:val="99"/>
    <w:unhideWhenUsed/>
    <w:pPr>
      <w:spacing w:after="0" w:afterAutospacing="0"/>
    </w:pPr>
  </w:style>
  <w:style w:type="paragraph" w:styleId="683" w:default="1">
    <w:name w:val="Normal"/>
    <w:qFormat/>
    <w:pPr>
      <w:jc w:val="both"/>
      <w:spacing w:line="360" w:lineRule="auto"/>
    </w:pPr>
    <w:rPr>
      <w:rFonts w:eastAsia="Times New Roman" w:cs="Calibri"/>
      <w:sz w:val="24"/>
      <w:szCs w:val="24"/>
    </w:rPr>
  </w:style>
  <w:style w:type="paragraph" w:styleId="684">
    <w:name w:val="Heading 1"/>
    <w:basedOn w:val="683"/>
    <w:uiPriority w:val="99"/>
    <w:qFormat/>
    <w:pPr>
      <w:keepNext/>
      <w:pBdr>
        <w:bottom w:val="single" w:color="000000" w:sz="12" w:space="1"/>
      </w:pBdr>
      <w:outlineLvl w:val="0"/>
    </w:pPr>
    <w:rPr>
      <w:b/>
      <w:bCs/>
      <w:caps/>
      <w:sz w:val="28"/>
      <w:szCs w:val="28"/>
    </w:rPr>
  </w:style>
  <w:style w:type="paragraph" w:styleId="685">
    <w:name w:val="Heading 3"/>
    <w:basedOn w:val="683"/>
    <w:semiHidden/>
    <w:unhideWhenUsed/>
    <w:qFormat/>
    <w:pPr>
      <w:keepLines/>
      <w:keepNext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686" w:default="1">
    <w:name w:val="Default Paragraph Font"/>
    <w:uiPriority w:val="1"/>
    <w:semiHidden/>
    <w:unhideWhenUsed/>
  </w:style>
  <w:style w:type="table" w:styleId="6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8" w:default="1">
    <w:name w:val="No List"/>
    <w:uiPriority w:val="99"/>
    <w:semiHidden/>
    <w:unhideWhenUsed/>
  </w:style>
  <w:style w:type="character" w:styleId="689" w:customStyle="1">
    <w:name w:val="Заголовок 1 Знак"/>
    <w:uiPriority w:val="99"/>
    <w:qFormat/>
    <w:rPr>
      <w:rFonts w:eastAsia="Times New Roman"/>
      <w:b/>
      <w:bCs/>
      <w:caps/>
      <w:sz w:val="24"/>
      <w:szCs w:val="24"/>
      <w:lang w:eastAsia="ru-RU"/>
    </w:rPr>
  </w:style>
  <w:style w:type="character" w:styleId="690" w:customStyle="1">
    <w:name w:val="Гиперссылка1"/>
    <w:uiPriority w:val="99"/>
    <w:rPr>
      <w:color w:val="0000ff"/>
      <w:u w:val="single"/>
    </w:rPr>
  </w:style>
  <w:style w:type="character" w:styleId="691" w:customStyle="1">
    <w:name w:val="apple-style-span"/>
    <w:basedOn w:val="686"/>
    <w:qFormat/>
  </w:style>
  <w:style w:type="character" w:styleId="692">
    <w:name w:val="annotation reference"/>
    <w:uiPriority w:val="99"/>
    <w:semiHidden/>
    <w:qFormat/>
    <w:rPr>
      <w:sz w:val="16"/>
      <w:szCs w:val="16"/>
    </w:rPr>
  </w:style>
  <w:style w:type="character" w:styleId="693" w:customStyle="1">
    <w:name w:val="Текст примечания Знак"/>
    <w:uiPriority w:val="99"/>
    <w:semiHidden/>
    <w:qFormat/>
    <w:rPr>
      <w:rFonts w:ascii="Times New Roman" w:hAnsi="Times New Roman" w:cs="Times New Roman"/>
      <w:sz w:val="20"/>
      <w:szCs w:val="20"/>
      <w:lang w:eastAsia="ru-RU"/>
    </w:rPr>
  </w:style>
  <w:style w:type="character" w:styleId="694" w:customStyle="1">
    <w:name w:val="Тема примечания Знак"/>
    <w:uiPriority w:val="99"/>
    <w:semiHidden/>
    <w:qFormat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695" w:customStyle="1">
    <w:name w:val="Текст выноски Знак"/>
    <w:uiPriority w:val="99"/>
    <w:semiHidden/>
    <w:qFormat/>
    <w:rPr>
      <w:rFonts w:ascii="Tahoma" w:hAnsi="Tahoma" w:cs="Tahoma"/>
      <w:sz w:val="16"/>
      <w:szCs w:val="16"/>
      <w:lang w:eastAsia="ru-RU"/>
    </w:rPr>
  </w:style>
  <w:style w:type="character" w:styleId="696" w:customStyle="1">
    <w:name w:val="Верхний колонтитул Знак"/>
    <w:uiPriority w:val="99"/>
    <w:qFormat/>
    <w:rPr>
      <w:rFonts w:ascii="Times New Roman" w:hAnsi="Times New Roman" w:cs="Times New Roman"/>
      <w:sz w:val="24"/>
      <w:szCs w:val="24"/>
      <w:lang w:eastAsia="ru-RU"/>
    </w:rPr>
  </w:style>
  <w:style w:type="character" w:styleId="697" w:customStyle="1">
    <w:name w:val="Нижний колонтитул Знак"/>
    <w:uiPriority w:val="99"/>
    <w:qFormat/>
    <w:rPr>
      <w:rFonts w:ascii="Times New Roman" w:hAnsi="Times New Roman" w:cs="Times New Roman"/>
      <w:sz w:val="24"/>
      <w:szCs w:val="24"/>
      <w:lang w:eastAsia="ru-RU"/>
    </w:rPr>
  </w:style>
  <w:style w:type="character" w:styleId="698" w:customStyle="1">
    <w:name w:val="hps"/>
    <w:basedOn w:val="686"/>
    <w:uiPriority w:val="99"/>
    <w:qFormat/>
  </w:style>
  <w:style w:type="character" w:styleId="699" w:customStyle="1">
    <w:name w:val="apple-converted-space"/>
    <w:basedOn w:val="686"/>
    <w:uiPriority w:val="99"/>
    <w:qFormat/>
  </w:style>
  <w:style w:type="character" w:styleId="700" w:customStyle="1">
    <w:name w:val="Заголовок 3 Знак"/>
    <w:basedOn w:val="686"/>
    <w:semiHidden/>
    <w:qFormat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701">
    <w:name w:val="Strong"/>
    <w:basedOn w:val="686"/>
    <w:uiPriority w:val="22"/>
    <w:qFormat/>
    <w:rPr>
      <w:b/>
      <w:bCs/>
    </w:rPr>
  </w:style>
  <w:style w:type="character" w:styleId="702" w:customStyle="1">
    <w:name w:val="Абзац списка Знак"/>
    <w:basedOn w:val="686"/>
    <w:uiPriority w:val="34"/>
    <w:qFormat/>
    <w:rPr>
      <w:rFonts w:cs="Calibri"/>
      <w:sz w:val="22"/>
      <w:szCs w:val="22"/>
      <w:lang w:eastAsia="en-US"/>
    </w:rPr>
  </w:style>
  <w:style w:type="character" w:styleId="703" w:customStyle="1">
    <w:name w:val="Bullets"/>
    <w:qFormat/>
    <w:rPr>
      <w:rFonts w:ascii="OpenSymbol" w:hAnsi="OpenSymbol" w:eastAsia="OpenSymbol" w:cs="OpenSymbol"/>
    </w:rPr>
  </w:style>
  <w:style w:type="paragraph" w:styleId="704" w:customStyle="1">
    <w:name w:val="Heading"/>
    <w:basedOn w:val="683"/>
    <w:next w:val="705"/>
    <w:qFormat/>
    <w:pPr>
      <w:keepNext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705">
    <w:name w:val="Body Text"/>
    <w:basedOn w:val="683"/>
    <w:pPr>
      <w:spacing w:after="140" w:line="276" w:lineRule="auto"/>
    </w:pPr>
  </w:style>
  <w:style w:type="paragraph" w:styleId="706">
    <w:name w:val="List"/>
    <w:basedOn w:val="705"/>
    <w:rPr>
      <w:rFonts w:cs="Lohit Devanagari"/>
    </w:rPr>
  </w:style>
  <w:style w:type="paragraph" w:styleId="707">
    <w:name w:val="Caption"/>
    <w:basedOn w:val="683"/>
    <w:qFormat/>
    <w:pPr>
      <w:spacing w:before="120" w:after="120"/>
      <w:suppressLineNumbers/>
    </w:pPr>
    <w:rPr>
      <w:rFonts w:cs="Lohit Devanagari"/>
      <w:i/>
      <w:iCs/>
    </w:rPr>
  </w:style>
  <w:style w:type="paragraph" w:styleId="708" w:customStyle="1">
    <w:name w:val="Index"/>
    <w:basedOn w:val="683"/>
    <w:qFormat/>
    <w:pPr>
      <w:suppressLineNumbers/>
    </w:pPr>
    <w:rPr>
      <w:rFonts w:cs="Lohit Devanagari"/>
    </w:rPr>
  </w:style>
  <w:style w:type="paragraph" w:styleId="709">
    <w:name w:val="List Paragraph"/>
    <w:basedOn w:val="683"/>
    <w:uiPriority w:val="34"/>
    <w:qFormat/>
    <w:pPr>
      <w:ind w:left="720"/>
      <w:spacing w:after="200" w:line="276" w:lineRule="auto"/>
    </w:pPr>
    <w:rPr>
      <w:rFonts w:eastAsia="Calibri"/>
      <w:sz w:val="22"/>
      <w:szCs w:val="22"/>
      <w:lang w:eastAsia="en-US"/>
    </w:rPr>
  </w:style>
  <w:style w:type="paragraph" w:styleId="710" w:customStyle="1">
    <w:name w:val="L нумерованный список"/>
    <w:basedOn w:val="683"/>
    <w:qFormat/>
    <w:pPr>
      <w:tabs>
        <w:tab w:val="left" w:pos="1134" w:leader="none"/>
      </w:tabs>
    </w:pPr>
    <w:rPr>
      <w:rFonts w:ascii="Arial" w:hAnsi="Arial" w:cs="Arial"/>
    </w:rPr>
  </w:style>
  <w:style w:type="paragraph" w:styleId="711">
    <w:name w:val="annotation text"/>
    <w:basedOn w:val="683"/>
    <w:uiPriority w:val="99"/>
    <w:semiHidden/>
    <w:qFormat/>
    <w:pPr>
      <w:spacing w:line="240" w:lineRule="auto"/>
    </w:pPr>
    <w:rPr>
      <w:sz w:val="20"/>
      <w:szCs w:val="20"/>
    </w:rPr>
  </w:style>
  <w:style w:type="paragraph" w:styleId="712">
    <w:name w:val="annotation subject"/>
    <w:basedOn w:val="711"/>
    <w:uiPriority w:val="99"/>
    <w:semiHidden/>
    <w:qFormat/>
    <w:rPr>
      <w:b/>
      <w:bCs/>
    </w:rPr>
  </w:style>
  <w:style w:type="paragraph" w:styleId="713">
    <w:name w:val="Balloon Text"/>
    <w:basedOn w:val="683"/>
    <w:uiPriority w:val="99"/>
    <w:semiHidden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714" w:customStyle="1">
    <w:name w:val="Header and Footer"/>
    <w:basedOn w:val="683"/>
    <w:qFormat/>
  </w:style>
  <w:style w:type="paragraph" w:styleId="715">
    <w:name w:val="Header"/>
    <w:basedOn w:val="683"/>
    <w:uiPriority w:val="99"/>
    <w:pPr>
      <w:spacing w:line="240" w:lineRule="auto"/>
      <w:tabs>
        <w:tab w:val="center" w:pos="4677" w:leader="none"/>
        <w:tab w:val="right" w:pos="9355" w:leader="none"/>
      </w:tabs>
    </w:pPr>
  </w:style>
  <w:style w:type="paragraph" w:styleId="716">
    <w:name w:val="Footer"/>
    <w:basedOn w:val="683"/>
    <w:uiPriority w:val="99"/>
    <w:pPr>
      <w:spacing w:line="240" w:lineRule="auto"/>
      <w:tabs>
        <w:tab w:val="center" w:pos="4677" w:leader="none"/>
        <w:tab w:val="right" w:pos="9355" w:leader="none"/>
      </w:tabs>
    </w:pPr>
  </w:style>
  <w:style w:type="paragraph" w:styleId="717" w:customStyle="1">
    <w:name w:val="Обычны"/>
    <w:uiPriority w:val="99"/>
    <w:qFormat/>
    <w:pPr>
      <w:widowControl w:val="off"/>
    </w:pPr>
    <w:rPr>
      <w:rFonts w:ascii="Times New Roman" w:hAnsi="Times New Roman" w:eastAsia="Times New Roman"/>
      <w:sz w:val="24"/>
    </w:rPr>
  </w:style>
  <w:style w:type="paragraph" w:styleId="718">
    <w:name w:val="Normal (Web)"/>
    <w:basedOn w:val="683"/>
    <w:uiPriority w:val="99"/>
    <w:semiHidden/>
    <w:qFormat/>
    <w:pPr>
      <w:jc w:val="left"/>
      <w:spacing w:beforeAutospacing="1" w:afterAutospacing="1" w:line="240" w:lineRule="auto"/>
    </w:pPr>
    <w:rPr>
      <w:rFonts w:ascii="Times New Roman" w:hAnsi="Times New Roman" w:cs="Times New Roman"/>
    </w:rPr>
  </w:style>
  <w:style w:type="paragraph" w:styleId="719">
    <w:name w:val="Revision"/>
    <w:uiPriority w:val="99"/>
    <w:semiHidden/>
    <w:qFormat/>
    <w:rPr>
      <w:rFonts w:eastAsia="Times New Roman" w:cs="Calibri"/>
      <w:sz w:val="24"/>
      <w:szCs w:val="24"/>
    </w:rPr>
  </w:style>
  <w:style w:type="table" w:styleId="720">
    <w:name w:val="Table Grid"/>
    <w:basedOn w:val="687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1" w:customStyle="1">
    <w:name w:val="Table Normal"/>
    <w:rPr>
      <w:lang w:eastAsia="zh-CN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character" w:styleId="722" w:customStyle="1">
    <w:name w:val="ListLabel 381"/>
    <w:qFormat/>
    <w:rPr>
      <w:rFonts w:ascii="Symbol" w:hAnsi="Symbol" w:cs="Symbol"/>
    </w:rPr>
  </w:style>
  <w:style w:type="paragraph" w:styleId="723" w:customStyle="1">
    <w:name w:val="LO-normal"/>
    <w:qFormat/>
    <w:pPr>
      <w:jc w:val="both"/>
      <w:spacing w:line="276" w:lineRule="auto"/>
    </w:pPr>
    <w:rPr>
      <w:rFonts w:ascii="Times New Roman" w:hAnsi="Times New Roman" w:eastAsia="Noto Serif CJK SC" w:cs="Lohit Devanagari"/>
      <w:sz w:val="24"/>
      <w:szCs w:val="24"/>
      <w:lang w:val="en-US"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s://www.radioelementy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1E6C6-8703-C24F-A6BB-C3CBDACFB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ООО "Б152"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Лагутин</dc:creator>
  <dc:description/>
  <dc:identifier/>
  <dc:language>en-US</dc:language>
  <cp:lastModifiedBy>Andrey Dernovoy</cp:lastModifiedBy>
  <cp:revision>8</cp:revision>
  <dcterms:created xsi:type="dcterms:W3CDTF">2024-04-01T17:55:00Z</dcterms:created>
  <dcterms:modified xsi:type="dcterms:W3CDTF">2025-05-31T12:28:08Z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ООО "Б152"</vt:lpwstr>
  </property>
  <property fmtid="{D5CDD505-2E9C-101B-9397-08002B2CF9AE}" pid="4" name="DocSecurity">
    <vt:i4>0</vt:i4>
  </property>
  <property fmtid="{D5CDD505-2E9C-101B-9397-08002B2CF9AE}" pid="5" name="HyperlinkBase">
    <vt:lpwstr>www.b-152.ru</vt:lpwstr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